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CFEB" w14:textId="77777777" w:rsidR="002C0F44" w:rsidRPr="00292C2C" w:rsidRDefault="002C0F44" w:rsidP="002C0F44">
      <w:pPr>
        <w:spacing w:after="0" w:line="240" w:lineRule="auto"/>
        <w:ind w:left="2160" w:firstLine="720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HANOVER TOWNSHIP</w:t>
      </w:r>
    </w:p>
    <w:p w14:paraId="44BF3021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2C2C">
        <w:rPr>
          <w:rFonts w:ascii="Times New Roman" w:eastAsia="Calibri" w:hAnsi="Times New Roman" w:cs="Times New Roman"/>
          <w:sz w:val="36"/>
          <w:szCs w:val="36"/>
        </w:rPr>
        <w:t>BOARD MEETING</w:t>
      </w:r>
    </w:p>
    <w:p w14:paraId="75A63FF2" w14:textId="0669793C" w:rsidR="002C0F44" w:rsidRPr="00292C2C" w:rsidRDefault="00F105C1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April </w:t>
      </w:r>
      <w:r w:rsidR="00445D32">
        <w:rPr>
          <w:rFonts w:ascii="Times New Roman" w:eastAsia="Calibri" w:hAnsi="Times New Roman" w:cs="Times New Roman"/>
          <w:sz w:val="36"/>
          <w:szCs w:val="36"/>
        </w:rPr>
        <w:t>12, 2023</w:t>
      </w:r>
    </w:p>
    <w:p w14:paraId="05F01E94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7D1CA6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C">
        <w:rPr>
          <w:rFonts w:ascii="Times New Roman" w:eastAsia="Calibri" w:hAnsi="Times New Roman" w:cs="Times New Roman"/>
          <w:sz w:val="28"/>
          <w:szCs w:val="28"/>
        </w:rPr>
        <w:t>Held at Hanover Township Hall</w:t>
      </w:r>
    </w:p>
    <w:p w14:paraId="764E21C3" w14:textId="77777777" w:rsidR="002C0F44" w:rsidRPr="00292C2C" w:rsidRDefault="002C0F44" w:rsidP="002C0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7221F6" w14:textId="746FCAA8" w:rsidR="002C0F44" w:rsidRPr="00292C2C" w:rsidRDefault="00445D32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called to order at 7:29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PM by Supervisor, Jeffery Heath</w:t>
      </w:r>
    </w:p>
    <w:p w14:paraId="6B8DB866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E81FAF" w14:textId="66D3DE0C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Board members present: </w:t>
      </w:r>
      <w:r w:rsidR="00F105C1">
        <w:rPr>
          <w:rFonts w:ascii="Times New Roman" w:eastAsia="Calibri" w:hAnsi="Times New Roman" w:cs="Times New Roman"/>
          <w:sz w:val="24"/>
          <w:szCs w:val="24"/>
        </w:rPr>
        <w:t xml:space="preserve">Jeffery Heath, Jason Dorian, Tim Evans, Rachel Heath, </w:t>
      </w:r>
      <w:r w:rsidR="000446CD">
        <w:rPr>
          <w:rFonts w:ascii="Times New Roman" w:eastAsia="Calibri" w:hAnsi="Times New Roman" w:cs="Times New Roman"/>
          <w:sz w:val="24"/>
          <w:szCs w:val="24"/>
        </w:rPr>
        <w:t>Steve Keller</w:t>
      </w:r>
    </w:p>
    <w:p w14:paraId="02145585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2173BB" w14:textId="77777777" w:rsidR="002C0F44" w:rsidRPr="00292C2C" w:rsidRDefault="00F105C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Absent: None.</w:t>
      </w:r>
    </w:p>
    <w:p w14:paraId="27DBE11C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7A6B2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Pledge of Allegiance: Led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 Supervisor Heath </w:t>
      </w:r>
      <w:r w:rsidRPr="00292C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A2C4F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6C254E" w14:textId="2BB124E5" w:rsidR="002C0F44" w:rsidRDefault="00F13941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Comment: </w:t>
      </w:r>
      <w:r w:rsidR="00445D32">
        <w:rPr>
          <w:rFonts w:ascii="Times New Roman" w:eastAsia="Calibri" w:hAnsi="Times New Roman" w:cs="Times New Roman"/>
          <w:sz w:val="24"/>
          <w:szCs w:val="24"/>
        </w:rPr>
        <w:t xml:space="preserve">Commissioner Poleski gave updates on gravel work, agency on aging (well wise), ending of the public health emergency, the equalization report, and energy management. </w:t>
      </w:r>
    </w:p>
    <w:p w14:paraId="756581DF" w14:textId="77777777" w:rsidR="00DF4536" w:rsidRDefault="00DF453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343123" w14:textId="1A3A9728" w:rsidR="00DF4536" w:rsidRDefault="00DF453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Sheriff Schuette gave updates on staffing, upcoming summits and events, and contract updates.</w:t>
      </w:r>
    </w:p>
    <w:p w14:paraId="74E003D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3004" w14:textId="03E34194" w:rsidR="002C0F44" w:rsidRDefault="009314F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B8A">
        <w:rPr>
          <w:rFonts w:ascii="Times New Roman" w:eastAsia="Calibri" w:hAnsi="Times New Roman" w:cs="Times New Roman"/>
          <w:sz w:val="24"/>
          <w:szCs w:val="24"/>
        </w:rPr>
        <w:t>Announcements: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DB6">
        <w:rPr>
          <w:rFonts w:ascii="Times New Roman" w:eastAsia="Calibri" w:hAnsi="Times New Roman" w:cs="Times New Roman"/>
          <w:sz w:val="24"/>
          <w:szCs w:val="24"/>
        </w:rPr>
        <w:t>None.</w:t>
      </w:r>
    </w:p>
    <w:p w14:paraId="4405B2B8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0779" w14:textId="2E529908" w:rsidR="002C0F44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8D1D39">
        <w:rPr>
          <w:rFonts w:ascii="Times New Roman" w:eastAsia="Calibri" w:hAnsi="Times New Roman" w:cs="Times New Roman"/>
          <w:sz w:val="24"/>
          <w:szCs w:val="24"/>
        </w:rPr>
        <w:t>Evans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8D1D39">
        <w:rPr>
          <w:rFonts w:ascii="Times New Roman" w:eastAsia="Calibri" w:hAnsi="Times New Roman" w:cs="Times New Roman"/>
          <w:sz w:val="24"/>
          <w:szCs w:val="24"/>
        </w:rPr>
        <w:t>Dorian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 xml:space="preserve">, to forgo the reading of the minutes for the </w:t>
      </w:r>
      <w:r w:rsidR="003B7D43">
        <w:rPr>
          <w:rFonts w:ascii="Times New Roman" w:eastAsia="Calibri" w:hAnsi="Times New Roman" w:cs="Times New Roman"/>
          <w:sz w:val="24"/>
          <w:szCs w:val="24"/>
        </w:rPr>
        <w:t>March 8</w:t>
      </w:r>
      <w:r w:rsidR="000A071A">
        <w:rPr>
          <w:rFonts w:ascii="Times New Roman" w:eastAsia="Calibri" w:hAnsi="Times New Roman" w:cs="Times New Roman"/>
          <w:sz w:val="24"/>
          <w:szCs w:val="24"/>
        </w:rPr>
        <w:t>, 20</w:t>
      </w:r>
      <w:r w:rsidR="003B7D43">
        <w:rPr>
          <w:rFonts w:ascii="Times New Roman" w:eastAsia="Calibri" w:hAnsi="Times New Roman" w:cs="Times New Roman"/>
          <w:sz w:val="24"/>
          <w:szCs w:val="24"/>
        </w:rPr>
        <w:t>23</w:t>
      </w:r>
      <w:r w:rsidR="002C0F44">
        <w:rPr>
          <w:rFonts w:ascii="Times New Roman" w:eastAsia="Calibri" w:hAnsi="Times New Roman" w:cs="Times New Roman"/>
          <w:sz w:val="24"/>
          <w:szCs w:val="24"/>
        </w:rPr>
        <w:t xml:space="preserve"> Board Meeting</w:t>
      </w:r>
      <w:r w:rsidR="003B7D43">
        <w:rPr>
          <w:rFonts w:ascii="Times New Roman" w:eastAsia="Calibri" w:hAnsi="Times New Roman" w:cs="Times New Roman"/>
          <w:sz w:val="24"/>
          <w:szCs w:val="24"/>
        </w:rPr>
        <w:t xml:space="preserve"> and the March 8, 2023</w:t>
      </w:r>
      <w:r w:rsidR="008D1D39">
        <w:rPr>
          <w:rFonts w:ascii="Times New Roman" w:eastAsia="Calibri" w:hAnsi="Times New Roman" w:cs="Times New Roman"/>
          <w:sz w:val="24"/>
          <w:szCs w:val="24"/>
        </w:rPr>
        <w:t xml:space="preserve"> Final Budget Meeting</w:t>
      </w:r>
      <w:r w:rsidR="002C0F44" w:rsidRPr="00292C2C">
        <w:rPr>
          <w:rFonts w:ascii="Times New Roman" w:eastAsia="Calibri" w:hAnsi="Times New Roman" w:cs="Times New Roman"/>
          <w:sz w:val="24"/>
          <w:szCs w:val="24"/>
        </w:rPr>
        <w:t>.  Ayes all.  Motion passed.</w:t>
      </w:r>
    </w:p>
    <w:p w14:paraId="799228D7" w14:textId="77777777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35BF68" w14:textId="22A1E84B" w:rsidR="000446CD" w:rsidRDefault="000446CD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2327CD">
        <w:rPr>
          <w:rFonts w:ascii="Times New Roman" w:eastAsia="Calibri" w:hAnsi="Times New Roman" w:cs="Times New Roman"/>
          <w:sz w:val="24"/>
          <w:szCs w:val="24"/>
        </w:rPr>
        <w:t>tion by Dorian</w:t>
      </w:r>
      <w:r w:rsidR="00DD41CC">
        <w:rPr>
          <w:rFonts w:ascii="Times New Roman" w:eastAsia="Calibri" w:hAnsi="Times New Roman" w:cs="Times New Roman"/>
          <w:sz w:val="24"/>
          <w:szCs w:val="24"/>
        </w:rPr>
        <w:t>, support by Keller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accept the</w:t>
      </w:r>
      <w:r w:rsidR="002327CD">
        <w:rPr>
          <w:rFonts w:ascii="Times New Roman" w:eastAsia="Calibri" w:hAnsi="Times New Roman" w:cs="Times New Roman"/>
          <w:sz w:val="24"/>
          <w:szCs w:val="24"/>
        </w:rPr>
        <w:t xml:space="preserve"> April 4,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Fire Board minutes as read by Supervisor Heath.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26292B9E" w14:textId="00ABA941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88C8D3" w14:textId="65924513" w:rsidR="00DD41CC" w:rsidRDefault="00F06A62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Chief Johnston</w:t>
      </w:r>
      <w:r w:rsidR="00DD41CC">
        <w:rPr>
          <w:rFonts w:ascii="Times New Roman" w:eastAsia="Calibri" w:hAnsi="Times New Roman" w:cs="Times New Roman"/>
          <w:sz w:val="24"/>
          <w:szCs w:val="24"/>
        </w:rPr>
        <w:t xml:space="preserve"> gave updates on the Fire Department.</w:t>
      </w:r>
    </w:p>
    <w:p w14:paraId="7706C136" w14:textId="77777777" w:rsidR="00DD41CC" w:rsidRPr="00292C2C" w:rsidRDefault="00DD41CC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7B215F" w14:textId="69496BE5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2C2C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otion by </w:t>
      </w:r>
      <w:r w:rsidR="00D8680E">
        <w:rPr>
          <w:rFonts w:ascii="Times New Roman" w:eastAsia="Calibri" w:hAnsi="Times New Roman" w:cs="Times New Roman"/>
          <w:sz w:val="24"/>
          <w:szCs w:val="24"/>
        </w:rPr>
        <w:t>Keller</w:t>
      </w:r>
      <w:r w:rsidR="00F5158B">
        <w:rPr>
          <w:rFonts w:ascii="Times New Roman" w:eastAsia="Calibri" w:hAnsi="Times New Roman" w:cs="Times New Roman"/>
          <w:sz w:val="24"/>
          <w:szCs w:val="24"/>
        </w:rPr>
        <w:t xml:space="preserve">, support by </w:t>
      </w:r>
      <w:r w:rsidR="00D8680E">
        <w:rPr>
          <w:rFonts w:ascii="Times New Roman" w:eastAsia="Calibri" w:hAnsi="Times New Roman" w:cs="Times New Roman"/>
          <w:sz w:val="24"/>
          <w:szCs w:val="24"/>
        </w:rPr>
        <w:t>Dorian</w:t>
      </w:r>
      <w:r w:rsidRPr="00292C2C">
        <w:rPr>
          <w:rFonts w:ascii="Times New Roman" w:eastAsia="Calibri" w:hAnsi="Times New Roman" w:cs="Times New Roman"/>
          <w:sz w:val="24"/>
          <w:szCs w:val="24"/>
        </w:rPr>
        <w:t>, to accept the Treasurer’s report.  Ayes all.  Motion passed.</w:t>
      </w:r>
    </w:p>
    <w:p w14:paraId="52BBEC3D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62B8E1" w14:textId="491C5304" w:rsidR="002C0F44" w:rsidRPr="00E461D3" w:rsidRDefault="00E109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</w:t>
      </w:r>
      <w:r w:rsidR="007D3017">
        <w:rPr>
          <w:rFonts w:ascii="Times New Roman" w:eastAsia="Calibri" w:hAnsi="Times New Roman" w:cs="Times New Roman"/>
          <w:sz w:val="24"/>
          <w:szCs w:val="24"/>
        </w:rPr>
        <w:t>tion by Evans, support by Dorian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, to approve the General Fund, Post-Audit, Fire Department </w:t>
      </w:r>
      <w:r w:rsidR="000446CD">
        <w:rPr>
          <w:rFonts w:ascii="Times New Roman" w:eastAsia="Calibri" w:hAnsi="Times New Roman" w:cs="Times New Roman"/>
          <w:sz w:val="24"/>
          <w:szCs w:val="24"/>
        </w:rPr>
        <w:t>bills as presented for payme</w:t>
      </w:r>
      <w:r w:rsidR="00ED0CB5">
        <w:rPr>
          <w:rFonts w:ascii="Times New Roman" w:eastAsia="Calibri" w:hAnsi="Times New Roman" w:cs="Times New Roman"/>
          <w:sz w:val="24"/>
          <w:szCs w:val="24"/>
        </w:rPr>
        <w:t>nt</w:t>
      </w:r>
      <w:r w:rsidR="007D30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5B459C" w14:textId="0A620AB1" w:rsidR="002C0F44" w:rsidRPr="00E461D3" w:rsidRDefault="00F5158B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0446CD">
        <w:rPr>
          <w:rFonts w:ascii="Times New Roman" w:eastAsia="Calibri" w:hAnsi="Times New Roman" w:cs="Times New Roman"/>
          <w:sz w:val="24"/>
          <w:szCs w:val="24"/>
        </w:rPr>
        <w:t>Dorian, yes; Evans, yes; J. Heath, yes; R. Heath, yes; Keller, yes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C0F44" w:rsidRPr="00E461D3">
        <w:rPr>
          <w:rFonts w:ascii="Times New Roman" w:eastAsia="Calibri" w:hAnsi="Times New Roman" w:cs="Times New Roman"/>
          <w:sz w:val="24"/>
          <w:szCs w:val="24"/>
        </w:rPr>
        <w:t xml:space="preserve">  Ayes all.  Motion passed.</w:t>
      </w:r>
    </w:p>
    <w:p w14:paraId="548A6283" w14:textId="77777777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22AB5" w14:textId="77777777" w:rsidR="00BE25B0" w:rsidRPr="00370DC7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0DC7">
        <w:rPr>
          <w:rFonts w:ascii="Times New Roman" w:eastAsia="Calibri" w:hAnsi="Times New Roman" w:cs="Times New Roman"/>
          <w:sz w:val="24"/>
          <w:szCs w:val="24"/>
        </w:rPr>
        <w:t xml:space="preserve">New Business: </w:t>
      </w:r>
    </w:p>
    <w:p w14:paraId="745D49E7" w14:textId="77777777" w:rsidR="00BE25B0" w:rsidRDefault="00BE25B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9E90F31" w14:textId="1CA7A236" w:rsidR="002C0F44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5B0">
        <w:rPr>
          <w:rFonts w:ascii="Times New Roman" w:eastAsia="Calibri" w:hAnsi="Times New Roman" w:cs="Times New Roman"/>
          <w:sz w:val="24"/>
          <w:szCs w:val="24"/>
        </w:rPr>
        <w:t>Motion by Evans, support by</w:t>
      </w:r>
      <w:r w:rsidR="002C0F44" w:rsidRPr="00BE2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Dorian, to </w:t>
      </w:r>
      <w:r>
        <w:rPr>
          <w:rFonts w:ascii="Times New Roman" w:hAnsi="Times New Roman"/>
          <w:sz w:val="24"/>
          <w:szCs w:val="24"/>
        </w:rPr>
        <w:t>adopt the 20</w:t>
      </w:r>
      <w:r w:rsidR="005369E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-202</w:t>
      </w:r>
      <w:r w:rsidR="005369E8">
        <w:rPr>
          <w:rFonts w:ascii="Times New Roman" w:hAnsi="Times New Roman"/>
          <w:sz w:val="24"/>
          <w:szCs w:val="24"/>
        </w:rPr>
        <w:t>4</w:t>
      </w:r>
      <w:r w:rsidR="000446CD">
        <w:rPr>
          <w:rFonts w:ascii="Times New Roman" w:hAnsi="Times New Roman"/>
          <w:sz w:val="24"/>
          <w:szCs w:val="24"/>
        </w:rPr>
        <w:t xml:space="preserve"> budgets as presented for the following: General Fund, Round/Farwell, Fire Department, and Public Improvement Budget.</w:t>
      </w:r>
    </w:p>
    <w:p w14:paraId="3CF89069" w14:textId="28C0B70D" w:rsidR="00BE25B0" w:rsidRDefault="00BE25B0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</w:t>
      </w:r>
      <w:r w:rsidR="005369E8">
        <w:rPr>
          <w:rFonts w:ascii="Times New Roman" w:hAnsi="Times New Roman"/>
          <w:sz w:val="24"/>
          <w:szCs w:val="24"/>
        </w:rPr>
        <w:t xml:space="preserve">J. Heath, yes; Keller, yes; R. Heath, yes; Evans, yes; Dorian, yes.  </w:t>
      </w:r>
      <w:proofErr w:type="gramStart"/>
      <w:r w:rsidR="005369E8">
        <w:rPr>
          <w:rFonts w:ascii="Times New Roman" w:hAnsi="Times New Roman"/>
          <w:sz w:val="24"/>
          <w:szCs w:val="24"/>
        </w:rPr>
        <w:t>Ayes all.</w:t>
      </w:r>
      <w:proofErr w:type="gramEnd"/>
      <w:r w:rsidR="005369E8">
        <w:rPr>
          <w:rFonts w:ascii="Times New Roman" w:hAnsi="Times New Roman"/>
          <w:sz w:val="24"/>
          <w:szCs w:val="24"/>
        </w:rPr>
        <w:t xml:space="preserve">  Motion passed.</w:t>
      </w:r>
    </w:p>
    <w:p w14:paraId="20C1870D" w14:textId="77777777" w:rsidR="0027133C" w:rsidRDefault="0027133C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5756" w14:textId="77777777" w:rsidR="00967BDA" w:rsidRDefault="00967BDA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F95AD" w14:textId="77A1BF7F" w:rsidR="00BE1FCD" w:rsidRDefault="00967BDA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Motion by Evans, support by Dorian to adopt the following: </w:t>
      </w:r>
    </w:p>
    <w:p w14:paraId="1568FC3F" w14:textId="0FBF681B" w:rsidR="00967BDA" w:rsidRDefault="00967BDA" w:rsidP="002C0F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 ordinance to enact a temporary moratorium for a period of up to one year on the approval, location, erection, construction, consideration, review and/or installation of any Utility Scale Solar Projects in the Township.</w:t>
      </w:r>
    </w:p>
    <w:p w14:paraId="38BEEE0E" w14:textId="556ECAB0" w:rsidR="00967BDA" w:rsidRDefault="00967BDA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R. Heath, yes; Dorian, yes; Evans, yes; J. Heath, yes; Keller,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2A2A284E" w14:textId="77777777" w:rsidR="00BC7471" w:rsidRDefault="00BC7471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91330" w14:textId="206351ED" w:rsidR="00BC7471" w:rsidRDefault="00BA3AF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purchase two 12x16 signs for “No overnight parking” not to exceed $500.</w:t>
      </w:r>
    </w:p>
    <w:p w14:paraId="1D4AB117" w14:textId="4869C2E5" w:rsidR="00BA3AF7" w:rsidRDefault="00BA3AF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Dorian, yes; Evans, yes; J. Heath, yes; Keller, yes; R. Heath,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50CFA13F" w14:textId="77777777" w:rsidR="00BA3AF7" w:rsidRDefault="00BA3AF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6694A0" w14:textId="70E040E6" w:rsidR="00BA3AF7" w:rsidRDefault="00BA3AF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Keller to approve the following road projects:</w:t>
      </w:r>
    </w:p>
    <w:p w14:paraId="6626B8BB" w14:textId="77777777" w:rsidR="00BA3AF7" w:rsidRDefault="00BA3AF7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9BD77" w14:textId="05243C92" w:rsidR="00BA3AF7" w:rsidRDefault="00BA3AF7" w:rsidP="00BA3A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Bowerman Road between Cochran Road and Township Line ($29,748)</w:t>
      </w:r>
    </w:p>
    <w:p w14:paraId="575BA657" w14:textId="03077A2F" w:rsidR="00BA3AF7" w:rsidRDefault="00BA3AF7" w:rsidP="00BA3A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Buckman</w:t>
      </w:r>
      <w:proofErr w:type="spellEnd"/>
      <w:r>
        <w:rPr>
          <w:rFonts w:ascii="Times New Roman" w:hAnsi="Times New Roman"/>
          <w:sz w:val="24"/>
          <w:szCs w:val="24"/>
        </w:rPr>
        <w:t xml:space="preserve"> Road between </w:t>
      </w:r>
      <w:proofErr w:type="spellStart"/>
      <w:r>
        <w:rPr>
          <w:rFonts w:ascii="Times New Roman" w:hAnsi="Times New Roman"/>
          <w:sz w:val="24"/>
          <w:szCs w:val="24"/>
        </w:rPr>
        <w:t>Rountree</w:t>
      </w:r>
      <w:proofErr w:type="spellEnd"/>
      <w:r>
        <w:rPr>
          <w:rFonts w:ascii="Times New Roman" w:hAnsi="Times New Roman"/>
          <w:sz w:val="24"/>
          <w:szCs w:val="24"/>
        </w:rPr>
        <w:t xml:space="preserve"> Road and Moscow Road ($44,641)</w:t>
      </w:r>
    </w:p>
    <w:p w14:paraId="18250828" w14:textId="71658D03" w:rsidR="00BA3AF7" w:rsidRDefault="00BA3AF7" w:rsidP="00BA3A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Fowler Road between Gravel section and Cochran Road ($17,248)</w:t>
      </w:r>
    </w:p>
    <w:p w14:paraId="12B13C4D" w14:textId="0E9726EF" w:rsidR="00BA3AF7" w:rsidRDefault="00BA3AF7" w:rsidP="00BA3A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Strait Road County Line to Paved Section </w:t>
      </w:r>
      <w:proofErr w:type="spellStart"/>
      <w:r>
        <w:rPr>
          <w:rFonts w:ascii="Times New Roman" w:hAnsi="Times New Roman"/>
          <w:sz w:val="24"/>
          <w:szCs w:val="24"/>
        </w:rPr>
        <w:t>Regravel</w:t>
      </w:r>
      <w:proofErr w:type="spellEnd"/>
      <w:r>
        <w:rPr>
          <w:rFonts w:ascii="Times New Roman" w:hAnsi="Times New Roman"/>
          <w:sz w:val="24"/>
          <w:szCs w:val="24"/>
        </w:rPr>
        <w:t xml:space="preserve"> ($19,810)</w:t>
      </w:r>
    </w:p>
    <w:p w14:paraId="032D89FF" w14:textId="29CE9C39" w:rsidR="00BA3AF7" w:rsidRDefault="00BA3AF7" w:rsidP="00BA3AF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Folks Rd. West side ($246,440) and East side ($117,049)</w:t>
      </w:r>
    </w:p>
    <w:p w14:paraId="0D709F35" w14:textId="29B5597F" w:rsid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J. Heath, yes; Keller, yes; R. Heath, yes; Dorian, yes; Evans,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5C75AE87" w14:textId="77777777" w:rsid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7188E" w14:textId="15929723" w:rsid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by Evans, support by Dorian to adjust cemetery prices as follows:</w:t>
      </w:r>
    </w:p>
    <w:p w14:paraId="33BCD5BC" w14:textId="586EA9C0" w:rsidR="00A32200" w:rsidRDefault="00A32200" w:rsidP="00A322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Burials</w:t>
      </w:r>
    </w:p>
    <w:p w14:paraId="30B986A1" w14:textId="71229DB4" w:rsidR="00A32200" w:rsidRDefault="00A32200" w:rsidP="00A3220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Monday-Friday $500</w:t>
      </w:r>
    </w:p>
    <w:p w14:paraId="30F89951" w14:textId="43A6F958" w:rsidR="00A32200" w:rsidRDefault="00A32200" w:rsidP="00A3220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Saturday/Sunday/Holiday $650</w:t>
      </w:r>
    </w:p>
    <w:p w14:paraId="2CCCB0CA" w14:textId="66D5FE88" w:rsidR="00A32200" w:rsidRDefault="00A32200" w:rsidP="00A322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Cremains</w:t>
      </w:r>
    </w:p>
    <w:p w14:paraId="45B25E3C" w14:textId="43FF63DB" w:rsidR="00A32200" w:rsidRDefault="00A32200" w:rsidP="00A3220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Monday-Friday $250</w:t>
      </w:r>
    </w:p>
    <w:p w14:paraId="03753F05" w14:textId="7130CAFF" w:rsidR="00A32200" w:rsidRDefault="00A32200" w:rsidP="00A3220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Saturday/Sunday/Holiday $350</w:t>
      </w:r>
    </w:p>
    <w:p w14:paraId="77E89158" w14:textId="6F350DB5" w:rsid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Keller, yes; R. Heath, yes; Dorian, yes; J. Heath, yes; Evans,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47DC7303" w14:textId="77777777" w:rsid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BCDDD" w14:textId="7C273654" w:rsid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J. Heath, support by Evans to approve the two year mowing contract with Butters </w:t>
      </w:r>
      <w:proofErr w:type="spellStart"/>
      <w:r>
        <w:rPr>
          <w:rFonts w:ascii="Times New Roman" w:hAnsi="Times New Roman"/>
          <w:sz w:val="24"/>
          <w:szCs w:val="24"/>
        </w:rPr>
        <w:t>Lawncare</w:t>
      </w:r>
      <w:proofErr w:type="spellEnd"/>
      <w:r>
        <w:rPr>
          <w:rFonts w:ascii="Times New Roman" w:hAnsi="Times New Roman"/>
          <w:sz w:val="24"/>
          <w:szCs w:val="24"/>
        </w:rPr>
        <w:t xml:space="preserve"> and Excavation in the</w:t>
      </w:r>
      <w:r w:rsidR="00634C22">
        <w:rPr>
          <w:rFonts w:ascii="Times New Roman" w:hAnsi="Times New Roman"/>
          <w:sz w:val="24"/>
          <w:szCs w:val="24"/>
        </w:rPr>
        <w:t xml:space="preserve"> annual</w:t>
      </w:r>
      <w:r>
        <w:rPr>
          <w:rFonts w:ascii="Times New Roman" w:hAnsi="Times New Roman"/>
          <w:sz w:val="24"/>
          <w:szCs w:val="24"/>
        </w:rPr>
        <w:t xml:space="preserve"> amount of $28,500 and a monthly sexton retainer fee of $300.</w:t>
      </w:r>
    </w:p>
    <w:p w14:paraId="4C0E22C2" w14:textId="404A073E" w:rsidR="00A32200" w:rsidRPr="00A32200" w:rsidRDefault="00A32200" w:rsidP="00A32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Roll Call: Evans, yes; J. Heath, yes; Keller, yes; R. Heath, yes; Dorian, yes.  </w:t>
      </w:r>
      <w:proofErr w:type="gramStart"/>
      <w:r>
        <w:rPr>
          <w:rFonts w:ascii="Times New Roman" w:hAnsi="Times New Roman"/>
          <w:sz w:val="24"/>
          <w:szCs w:val="24"/>
        </w:rPr>
        <w:t>Ayes all.</w:t>
      </w:r>
      <w:proofErr w:type="gramEnd"/>
      <w:r>
        <w:rPr>
          <w:rFonts w:ascii="Times New Roman" w:hAnsi="Times New Roman"/>
          <w:sz w:val="24"/>
          <w:szCs w:val="24"/>
        </w:rPr>
        <w:t xml:space="preserve">  Motion passed.</w:t>
      </w:r>
    </w:p>
    <w:p w14:paraId="3A6D8EF6" w14:textId="403AD5D9" w:rsidR="002C0F44" w:rsidRPr="00BC7471" w:rsidRDefault="002C0F44" w:rsidP="002C0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25719" w14:textId="2131D09A" w:rsidR="002C0F44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Old Business:</w:t>
      </w:r>
      <w:r w:rsidR="00814679" w:rsidRPr="00BF0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0D29A4" w14:textId="77777777" w:rsidR="00597BE0" w:rsidRDefault="00597BE0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C3E8A" w14:textId="25A0BED3" w:rsidR="00634C22" w:rsidRDefault="00634C22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Evans, support by Keller to approve the Masonic Lodge placing wreaths in the Horton Cemetery for Wreaths Across American (Veterans).</w:t>
      </w:r>
    </w:p>
    <w:p w14:paraId="0CA4B42C" w14:textId="540DA0C5" w:rsidR="00634C22" w:rsidRDefault="00634C22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Roll Call: Keller, yes; Dorian, yes; Evans, yes; J. Heath, yes; R. Heath, yes.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Motion passed.</w:t>
      </w:r>
    </w:p>
    <w:p w14:paraId="1590F460" w14:textId="237961DD" w:rsidR="007A4FF6" w:rsidRPr="00BF04BE" w:rsidRDefault="007A4FF6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FBD4DF" w14:textId="23EEAE6D" w:rsidR="00111C93" w:rsidRPr="00BF04BE" w:rsidRDefault="007A4FF6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4BE">
        <w:rPr>
          <w:rFonts w:ascii="Times New Roman" w:eastAsia="Calibri" w:hAnsi="Times New Roman" w:cs="Times New Roman"/>
          <w:sz w:val="24"/>
          <w:szCs w:val="24"/>
        </w:rPr>
        <w:t>Public Comment:</w:t>
      </w:r>
      <w:r w:rsidR="00634C22">
        <w:rPr>
          <w:rFonts w:ascii="Times New Roman" w:eastAsia="Calibri" w:hAnsi="Times New Roman" w:cs="Times New Roman"/>
          <w:sz w:val="24"/>
          <w:szCs w:val="24"/>
        </w:rPr>
        <w:t xml:space="preserve"> Mr. Scott asked about the solar moratorium.</w:t>
      </w:r>
    </w:p>
    <w:p w14:paraId="275D9347" w14:textId="77777777" w:rsidR="00907765" w:rsidRPr="00BF04BE" w:rsidRDefault="00907765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E7C05E" w14:textId="0D4BA5F4" w:rsidR="002C0F44" w:rsidRPr="00BF04BE" w:rsidRDefault="00BC7471" w:rsidP="008111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Dorian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003AF5" w:rsidRPr="00BF04BE">
        <w:rPr>
          <w:rFonts w:ascii="Times New Roman" w:eastAsia="Calibri" w:hAnsi="Times New Roman" w:cs="Times New Roman"/>
          <w:sz w:val="24"/>
          <w:szCs w:val="24"/>
        </w:rPr>
        <w:t>9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="00907765" w:rsidRPr="00BF04BE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="008D1D39" w:rsidRPr="00BF04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CBAB1F" w14:textId="77777777" w:rsidR="002C0F44" w:rsidRPr="00BF04B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14:paraId="647076F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Submitted by:</w:t>
      </w:r>
    </w:p>
    <w:p w14:paraId="4991A0A0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BF65C" w14:textId="77777777" w:rsidR="002C0F44" w:rsidRPr="00985F3E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71844" w14:textId="77777777" w:rsidR="002C0F44" w:rsidRPr="00292C2C" w:rsidRDefault="002C0F44" w:rsidP="002C0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F3E">
        <w:rPr>
          <w:rFonts w:ascii="Times New Roman" w:eastAsia="Calibri" w:hAnsi="Times New Roman" w:cs="Times New Roman"/>
          <w:sz w:val="24"/>
          <w:szCs w:val="24"/>
        </w:rPr>
        <w:t>Rachel L. Heath, Clerk</w:t>
      </w:r>
    </w:p>
    <w:p w14:paraId="2C2AB176" w14:textId="77777777" w:rsidR="002C0F44" w:rsidRDefault="002C0F44" w:rsidP="002C0F44"/>
    <w:p w14:paraId="7CE6BDA7" w14:textId="77777777" w:rsidR="002C0F44" w:rsidRDefault="002C0F44" w:rsidP="002C0F44"/>
    <w:p w14:paraId="3B069BF1" w14:textId="77777777" w:rsidR="00B3139A" w:rsidRDefault="00B3139A"/>
    <w:sectPr w:rsidR="00B3139A" w:rsidSect="00810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DCB5" w14:textId="77777777" w:rsidR="00604AEC" w:rsidRDefault="00277E90">
      <w:pPr>
        <w:spacing w:after="0" w:line="240" w:lineRule="auto"/>
      </w:pPr>
      <w:r>
        <w:separator/>
      </w:r>
    </w:p>
  </w:endnote>
  <w:endnote w:type="continuationSeparator" w:id="0">
    <w:p w14:paraId="65105E2D" w14:textId="77777777" w:rsidR="00604AEC" w:rsidRDefault="0027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A4C6" w14:textId="77777777" w:rsidR="00BD776F" w:rsidRDefault="00634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7FF5" w14:textId="77777777" w:rsidR="00BD776F" w:rsidRDefault="00634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C8DE" w14:textId="77777777" w:rsidR="00BD776F" w:rsidRDefault="00634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9322A" w14:textId="77777777" w:rsidR="00604AEC" w:rsidRDefault="00277E90">
      <w:pPr>
        <w:spacing w:after="0" w:line="240" w:lineRule="auto"/>
      </w:pPr>
      <w:r>
        <w:separator/>
      </w:r>
    </w:p>
  </w:footnote>
  <w:footnote w:type="continuationSeparator" w:id="0">
    <w:p w14:paraId="207CF6EA" w14:textId="77777777" w:rsidR="00604AEC" w:rsidRDefault="0027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A5C1A" w14:textId="77777777" w:rsidR="00BD776F" w:rsidRDefault="00634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792D" w14:textId="77777777" w:rsidR="00BD776F" w:rsidRDefault="00634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67B6" w14:textId="77777777" w:rsidR="00BD776F" w:rsidRDefault="00634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E49"/>
    <w:multiLevelType w:val="hybridMultilevel"/>
    <w:tmpl w:val="51DE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11B4"/>
    <w:multiLevelType w:val="hybridMultilevel"/>
    <w:tmpl w:val="699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666"/>
    <w:multiLevelType w:val="hybridMultilevel"/>
    <w:tmpl w:val="D6AA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3333"/>
    <w:multiLevelType w:val="hybridMultilevel"/>
    <w:tmpl w:val="C5BE9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4"/>
    <w:rsid w:val="00003AF5"/>
    <w:rsid w:val="00021BC2"/>
    <w:rsid w:val="00043B8F"/>
    <w:rsid w:val="000446CD"/>
    <w:rsid w:val="00052DB6"/>
    <w:rsid w:val="00055C78"/>
    <w:rsid w:val="000678D7"/>
    <w:rsid w:val="00073D6E"/>
    <w:rsid w:val="0009038A"/>
    <w:rsid w:val="000A071A"/>
    <w:rsid w:val="000C0750"/>
    <w:rsid w:val="000D5319"/>
    <w:rsid w:val="000E7B07"/>
    <w:rsid w:val="0010413D"/>
    <w:rsid w:val="00111C93"/>
    <w:rsid w:val="00125805"/>
    <w:rsid w:val="00167CEA"/>
    <w:rsid w:val="0017430C"/>
    <w:rsid w:val="00177463"/>
    <w:rsid w:val="001A7B1A"/>
    <w:rsid w:val="00203734"/>
    <w:rsid w:val="0020400F"/>
    <w:rsid w:val="0020779E"/>
    <w:rsid w:val="002327CD"/>
    <w:rsid w:val="00266B83"/>
    <w:rsid w:val="0027133C"/>
    <w:rsid w:val="00277E90"/>
    <w:rsid w:val="00291D56"/>
    <w:rsid w:val="00293A52"/>
    <w:rsid w:val="00295CBE"/>
    <w:rsid w:val="002A723A"/>
    <w:rsid w:val="002C0F44"/>
    <w:rsid w:val="002C6E6A"/>
    <w:rsid w:val="002E6E69"/>
    <w:rsid w:val="00325E69"/>
    <w:rsid w:val="0034762B"/>
    <w:rsid w:val="003511B5"/>
    <w:rsid w:val="00370DC7"/>
    <w:rsid w:val="00380345"/>
    <w:rsid w:val="003B43C7"/>
    <w:rsid w:val="003B7D43"/>
    <w:rsid w:val="00403C18"/>
    <w:rsid w:val="00445D32"/>
    <w:rsid w:val="00486863"/>
    <w:rsid w:val="005369E8"/>
    <w:rsid w:val="005928E3"/>
    <w:rsid w:val="005944D1"/>
    <w:rsid w:val="00597BE0"/>
    <w:rsid w:val="005B1566"/>
    <w:rsid w:val="005B2195"/>
    <w:rsid w:val="005D3BF6"/>
    <w:rsid w:val="005E0CC8"/>
    <w:rsid w:val="00604AEC"/>
    <w:rsid w:val="006165BE"/>
    <w:rsid w:val="00634396"/>
    <w:rsid w:val="00634C22"/>
    <w:rsid w:val="006A1D54"/>
    <w:rsid w:val="006A3833"/>
    <w:rsid w:val="006B170A"/>
    <w:rsid w:val="006D1E90"/>
    <w:rsid w:val="006D3212"/>
    <w:rsid w:val="006F6D03"/>
    <w:rsid w:val="0073041C"/>
    <w:rsid w:val="007356EC"/>
    <w:rsid w:val="00742130"/>
    <w:rsid w:val="00795B8A"/>
    <w:rsid w:val="007A4ABF"/>
    <w:rsid w:val="007A4EE8"/>
    <w:rsid w:val="007A4FF6"/>
    <w:rsid w:val="007B4C44"/>
    <w:rsid w:val="007D3017"/>
    <w:rsid w:val="007D40E1"/>
    <w:rsid w:val="00810417"/>
    <w:rsid w:val="008111C8"/>
    <w:rsid w:val="00814679"/>
    <w:rsid w:val="008211E7"/>
    <w:rsid w:val="0082758C"/>
    <w:rsid w:val="008333F9"/>
    <w:rsid w:val="0083792E"/>
    <w:rsid w:val="00876E51"/>
    <w:rsid w:val="008D1D39"/>
    <w:rsid w:val="008E459A"/>
    <w:rsid w:val="00902F53"/>
    <w:rsid w:val="00907765"/>
    <w:rsid w:val="009314F0"/>
    <w:rsid w:val="00967BDA"/>
    <w:rsid w:val="00972267"/>
    <w:rsid w:val="00985F3E"/>
    <w:rsid w:val="00987381"/>
    <w:rsid w:val="009B627D"/>
    <w:rsid w:val="009F4362"/>
    <w:rsid w:val="00A25866"/>
    <w:rsid w:val="00A32200"/>
    <w:rsid w:val="00A51119"/>
    <w:rsid w:val="00A6699F"/>
    <w:rsid w:val="00AE0316"/>
    <w:rsid w:val="00AE16E0"/>
    <w:rsid w:val="00AF1FE9"/>
    <w:rsid w:val="00B17629"/>
    <w:rsid w:val="00B3139A"/>
    <w:rsid w:val="00B40019"/>
    <w:rsid w:val="00B6242B"/>
    <w:rsid w:val="00B72AFA"/>
    <w:rsid w:val="00B73C21"/>
    <w:rsid w:val="00BA3AF7"/>
    <w:rsid w:val="00BC14DF"/>
    <w:rsid w:val="00BC7471"/>
    <w:rsid w:val="00BD3AEF"/>
    <w:rsid w:val="00BE1FCD"/>
    <w:rsid w:val="00BE25B0"/>
    <w:rsid w:val="00BE5683"/>
    <w:rsid w:val="00BF04BE"/>
    <w:rsid w:val="00C26C99"/>
    <w:rsid w:val="00C356A0"/>
    <w:rsid w:val="00C4753E"/>
    <w:rsid w:val="00C5081F"/>
    <w:rsid w:val="00C5529A"/>
    <w:rsid w:val="00C560D3"/>
    <w:rsid w:val="00C65A2B"/>
    <w:rsid w:val="00C700E8"/>
    <w:rsid w:val="00C74642"/>
    <w:rsid w:val="00C75C69"/>
    <w:rsid w:val="00CE5DAB"/>
    <w:rsid w:val="00D6052A"/>
    <w:rsid w:val="00D8680E"/>
    <w:rsid w:val="00DD41CC"/>
    <w:rsid w:val="00DF4536"/>
    <w:rsid w:val="00E109E0"/>
    <w:rsid w:val="00E1343F"/>
    <w:rsid w:val="00E420D2"/>
    <w:rsid w:val="00E93F12"/>
    <w:rsid w:val="00E94BC8"/>
    <w:rsid w:val="00ED0CB5"/>
    <w:rsid w:val="00F06A62"/>
    <w:rsid w:val="00F105C1"/>
    <w:rsid w:val="00F1123D"/>
    <w:rsid w:val="00F13941"/>
    <w:rsid w:val="00F5158B"/>
    <w:rsid w:val="00F518A4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C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44"/>
  </w:style>
  <w:style w:type="paragraph" w:styleId="Footer">
    <w:name w:val="footer"/>
    <w:basedOn w:val="Normal"/>
    <w:link w:val="FooterChar"/>
    <w:uiPriority w:val="99"/>
    <w:unhideWhenUsed/>
    <w:rsid w:val="002C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44"/>
  </w:style>
  <w:style w:type="table" w:customStyle="1" w:styleId="TableGrid1">
    <w:name w:val="Table Grid1"/>
    <w:basedOn w:val="TableNormal"/>
    <w:next w:val="TableGrid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0F44"/>
    <w:pPr>
      <w:spacing w:after="0" w:line="240" w:lineRule="auto"/>
    </w:pPr>
  </w:style>
  <w:style w:type="table" w:styleId="TableGrid">
    <w:name w:val="Table Grid"/>
    <w:basedOn w:val="TableNormal"/>
    <w:uiPriority w:val="59"/>
    <w:rsid w:val="002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8650-F61F-468D-9ED6-140367CB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20</cp:revision>
  <cp:lastPrinted>2019-05-09T15:00:00Z</cp:lastPrinted>
  <dcterms:created xsi:type="dcterms:W3CDTF">2023-04-13T18:38:00Z</dcterms:created>
  <dcterms:modified xsi:type="dcterms:W3CDTF">2023-04-13T19:00:00Z</dcterms:modified>
</cp:coreProperties>
</file>